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CD90E" w14:textId="29EFC714" w:rsidR="00443994" w:rsidRPr="003E3DDA" w:rsidRDefault="00F35F9D" w:rsidP="00D14259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noProof/>
        </w:rPr>
        <w:drawing>
          <wp:inline distT="0" distB="0" distL="0" distR="0" wp14:anchorId="7859E381" wp14:editId="53E3FCE6">
            <wp:extent cx="1182176" cy="897159"/>
            <wp:effectExtent l="0" t="0" r="0" b="0"/>
            <wp:docPr id="1959843798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560" cy="91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FA9A7" w14:textId="2CD3044D" w:rsidR="005452F1" w:rsidRPr="003E3DDA" w:rsidRDefault="00EA482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Mtra. </w:t>
      </w:r>
      <w:r w:rsidR="00443994" w:rsidRPr="003E3DDA">
        <w:rPr>
          <w:rFonts w:ascii="Arial Narrow" w:hAnsi="Arial Narrow"/>
          <w:sz w:val="24"/>
          <w:szCs w:val="24"/>
          <w:lang w:val="es-MX"/>
        </w:rPr>
        <w:t xml:space="preserve">Mónica Alejandra Hernández Ochoa  </w:t>
      </w:r>
    </w:p>
    <w:p w14:paraId="588C5504" w14:textId="77777777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1AA66348" w14:textId="77777777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</w:t>
      </w:r>
    </w:p>
    <w:p w14:paraId="0BC7F03E" w14:textId="77777777" w:rsidR="00E27867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PERFIL </w:t>
      </w:r>
      <w:r w:rsidR="00A64AD0" w:rsidRPr="003E3DDA">
        <w:rPr>
          <w:rFonts w:ascii="Arial Narrow" w:hAnsi="Arial Narrow"/>
          <w:sz w:val="24"/>
          <w:szCs w:val="24"/>
          <w:lang w:val="es-MX"/>
        </w:rPr>
        <w:t>PROFESIONAL</w:t>
      </w:r>
    </w:p>
    <w:p w14:paraId="7C3B790D" w14:textId="7A680232" w:rsidR="00443994" w:rsidRPr="003E3DDA" w:rsidRDefault="00F35F9D" w:rsidP="00E27867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Maestra</w:t>
      </w:r>
    </w:p>
    <w:p w14:paraId="5EB721B1" w14:textId="76359F65" w:rsidR="00443994" w:rsidRPr="003E3DDA" w:rsidRDefault="00443994" w:rsidP="00F35F9D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</w:t>
      </w:r>
      <w:r w:rsidR="009C07E5" w:rsidRPr="003E3DDA"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>Universidad de Guadalajara (</w:t>
      </w:r>
      <w:r w:rsidR="00F35F9D">
        <w:rPr>
          <w:rFonts w:ascii="Arial Narrow" w:hAnsi="Arial Narrow"/>
          <w:sz w:val="24"/>
          <w:szCs w:val="24"/>
          <w:lang w:val="es-MX"/>
        </w:rPr>
        <w:t xml:space="preserve">SUV) </w:t>
      </w:r>
    </w:p>
    <w:p w14:paraId="32946E99" w14:textId="77777777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</w:t>
      </w:r>
    </w:p>
    <w:p w14:paraId="0363C19F" w14:textId="3FEA373D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Cedula Profesional </w:t>
      </w:r>
      <w:r w:rsidR="006501CE">
        <w:rPr>
          <w:rFonts w:ascii="Arial Narrow" w:hAnsi="Arial Narrow"/>
          <w:sz w:val="24"/>
          <w:szCs w:val="24"/>
          <w:lang w:val="es-MX"/>
        </w:rPr>
        <w:t>Federal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: </w:t>
      </w:r>
      <w:r w:rsidR="006501CE" w:rsidRPr="006501CE">
        <w:rPr>
          <w:rFonts w:ascii="Arial Narrow" w:hAnsi="Arial Narrow"/>
          <w:sz w:val="24"/>
          <w:szCs w:val="24"/>
          <w:lang w:val="es-MX"/>
        </w:rPr>
        <w:t>14572326</w:t>
      </w:r>
    </w:p>
    <w:p w14:paraId="20B035C5" w14:textId="7A83EFB7" w:rsidR="00E27867" w:rsidRDefault="00E27867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</w:t>
      </w:r>
      <w:r w:rsidRPr="003E3DDA">
        <w:rPr>
          <w:rFonts w:ascii="Arial Narrow" w:hAnsi="Arial Narrow"/>
          <w:sz w:val="24"/>
          <w:szCs w:val="24"/>
          <w:lang w:val="es-MX"/>
        </w:rPr>
        <w:t>Abogada litigante. 2011-2017</w:t>
      </w:r>
      <w:r>
        <w:rPr>
          <w:rFonts w:ascii="Arial Narrow" w:hAnsi="Arial Narrow"/>
          <w:sz w:val="24"/>
          <w:szCs w:val="24"/>
          <w:lang w:val="es-MX"/>
        </w:rPr>
        <w:t>.</w:t>
      </w:r>
    </w:p>
    <w:p w14:paraId="2507A2AA" w14:textId="6024CE22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EXPERIENCIA               </w:t>
      </w:r>
    </w:p>
    <w:p w14:paraId="30F82C8D" w14:textId="77777777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>LABORAL</w:t>
      </w:r>
    </w:p>
    <w:p w14:paraId="3BD1DA11" w14:textId="012B7F45" w:rsidR="00443994" w:rsidRDefault="00E27867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Directora de la Unidad de Transparencia, del Ayuntamiento de </w:t>
      </w:r>
    </w:p>
    <w:p w14:paraId="38F1BDA2" w14:textId="6BB74886" w:rsidR="00E27867" w:rsidRDefault="00E27867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ab/>
        <w:t xml:space="preserve">                         Ixtlahuacán de los Membrillos, Jalisco. </w:t>
      </w:r>
    </w:p>
    <w:p w14:paraId="71663576" w14:textId="3F7011CF" w:rsidR="00E27867" w:rsidRDefault="00E27867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Administración: 2018-202</w:t>
      </w:r>
      <w:r w:rsidR="00147034">
        <w:rPr>
          <w:rFonts w:ascii="Arial Narrow" w:hAnsi="Arial Narrow"/>
          <w:sz w:val="24"/>
          <w:szCs w:val="24"/>
          <w:lang w:val="es-MX"/>
        </w:rPr>
        <w:t>1,</w:t>
      </w:r>
      <w:r>
        <w:rPr>
          <w:rFonts w:ascii="Arial Narrow" w:hAnsi="Arial Narrow"/>
          <w:sz w:val="24"/>
          <w:szCs w:val="24"/>
          <w:lang w:val="es-MX"/>
        </w:rPr>
        <w:t xml:space="preserve"> 2021- 2024</w:t>
      </w:r>
      <w:r w:rsidR="00147034">
        <w:rPr>
          <w:rFonts w:ascii="Arial Narrow" w:hAnsi="Arial Narrow"/>
          <w:sz w:val="24"/>
          <w:szCs w:val="24"/>
          <w:lang w:val="es-MX"/>
        </w:rPr>
        <w:t xml:space="preserve"> a 2024 -2027</w:t>
      </w:r>
      <w:r>
        <w:rPr>
          <w:rFonts w:ascii="Arial Narrow" w:hAnsi="Arial Narrow"/>
          <w:sz w:val="24"/>
          <w:szCs w:val="24"/>
          <w:lang w:val="es-MX"/>
        </w:rPr>
        <w:t xml:space="preserve"> (</w:t>
      </w:r>
      <w:r w:rsidR="00147034">
        <w:rPr>
          <w:rFonts w:ascii="Arial Narrow" w:hAnsi="Arial Narrow"/>
          <w:sz w:val="24"/>
          <w:szCs w:val="24"/>
          <w:lang w:val="es-MX"/>
        </w:rPr>
        <w:t>actualmente</w:t>
      </w:r>
      <w:r>
        <w:rPr>
          <w:rFonts w:ascii="Arial Narrow" w:hAnsi="Arial Narrow"/>
          <w:sz w:val="24"/>
          <w:szCs w:val="24"/>
          <w:lang w:val="es-MX"/>
        </w:rPr>
        <w:t>)</w:t>
      </w:r>
    </w:p>
    <w:p w14:paraId="51B330E4" w14:textId="77777777" w:rsidR="00412954" w:rsidRDefault="00412954" w:rsidP="00412954">
      <w:pPr>
        <w:spacing w:after="0"/>
        <w:ind w:left="1416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</w:t>
      </w:r>
    </w:p>
    <w:p w14:paraId="5667ECEB" w14:textId="2668C45A" w:rsidR="00412954" w:rsidRPr="00412954" w:rsidRDefault="00412954" w:rsidP="00412954">
      <w:pPr>
        <w:spacing w:after="0"/>
        <w:ind w:left="1416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Secretaria </w:t>
      </w:r>
      <w:r w:rsidRPr="00412954">
        <w:rPr>
          <w:rFonts w:ascii="Arial Narrow" w:hAnsi="Arial Narrow"/>
          <w:sz w:val="24"/>
          <w:szCs w:val="24"/>
          <w:lang w:val="es-MX"/>
        </w:rPr>
        <w:t xml:space="preserve">Municipal del Instituto Electoral y de Participación Ciudadana </w:t>
      </w:r>
    </w:p>
    <w:p w14:paraId="6BF8C7BD" w14:textId="2CFC511D" w:rsidR="00412954" w:rsidRPr="00412954" w:rsidRDefault="00412954" w:rsidP="0041295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412954">
        <w:rPr>
          <w:rFonts w:ascii="Arial Narrow" w:hAnsi="Arial Narrow"/>
          <w:sz w:val="24"/>
          <w:szCs w:val="24"/>
          <w:lang w:val="es-MX"/>
        </w:rPr>
        <w:t xml:space="preserve">                                     Del Estado de Jalisco IEPC en el proceso electoral local 202</w:t>
      </w:r>
      <w:r>
        <w:rPr>
          <w:rFonts w:ascii="Arial Narrow" w:hAnsi="Arial Narrow"/>
          <w:sz w:val="24"/>
          <w:szCs w:val="24"/>
          <w:lang w:val="es-MX"/>
        </w:rPr>
        <w:t>1</w:t>
      </w:r>
      <w:r w:rsidRPr="00412954">
        <w:rPr>
          <w:rFonts w:ascii="Arial Narrow" w:hAnsi="Arial Narrow"/>
          <w:sz w:val="24"/>
          <w:szCs w:val="24"/>
          <w:lang w:val="es-MX"/>
        </w:rPr>
        <w:t>- 202</w:t>
      </w:r>
      <w:r>
        <w:rPr>
          <w:rFonts w:ascii="Arial Narrow" w:hAnsi="Arial Narrow"/>
          <w:sz w:val="24"/>
          <w:szCs w:val="24"/>
          <w:lang w:val="es-MX"/>
        </w:rPr>
        <w:t>4</w:t>
      </w:r>
      <w:r w:rsidRPr="00412954">
        <w:rPr>
          <w:rFonts w:ascii="Arial Narrow" w:hAnsi="Arial Narrow"/>
          <w:sz w:val="24"/>
          <w:szCs w:val="24"/>
          <w:lang w:val="es-MX"/>
        </w:rPr>
        <w:t xml:space="preserve">. </w:t>
      </w:r>
    </w:p>
    <w:p w14:paraId="42138BBB" w14:textId="0C3862B8" w:rsidR="00412954" w:rsidRPr="00412954" w:rsidRDefault="00412954" w:rsidP="0041295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412954">
        <w:rPr>
          <w:rFonts w:ascii="Arial Narrow" w:hAnsi="Arial Narrow"/>
          <w:sz w:val="24"/>
          <w:szCs w:val="24"/>
          <w:lang w:val="es-MX"/>
        </w:rPr>
        <w:t xml:space="preserve">                                     Actividades: coadyuvar en la preparación, desarrollo y vigilancia del </w:t>
      </w:r>
    </w:p>
    <w:p w14:paraId="17B6A74A" w14:textId="6C726D56" w:rsidR="00412954" w:rsidRDefault="00412954" w:rsidP="0041295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412954">
        <w:rPr>
          <w:rFonts w:ascii="Arial Narrow" w:hAnsi="Arial Narrow"/>
          <w:sz w:val="24"/>
          <w:szCs w:val="24"/>
          <w:lang w:val="es-MX"/>
        </w:rPr>
        <w:t xml:space="preserve">                                     Proceso local ordinario</w:t>
      </w:r>
      <w:r>
        <w:rPr>
          <w:rFonts w:ascii="Arial Narrow" w:hAnsi="Arial Narrow"/>
          <w:sz w:val="24"/>
          <w:szCs w:val="24"/>
          <w:lang w:val="es-MX"/>
        </w:rPr>
        <w:t>, realizando el llenado de convocatorias y actas.</w:t>
      </w:r>
    </w:p>
    <w:p w14:paraId="6BAAA809" w14:textId="77777777" w:rsidR="00E27867" w:rsidRPr="003E3DDA" w:rsidRDefault="00E27867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23C3C0F0" w14:textId="45416233" w:rsidR="0084687B" w:rsidRPr="003E3DDA" w:rsidRDefault="0084687B" w:rsidP="0084687B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ab/>
      </w:r>
      <w:r>
        <w:rPr>
          <w:rFonts w:ascii="Arial Narrow" w:hAnsi="Arial Narrow"/>
          <w:sz w:val="24"/>
          <w:szCs w:val="24"/>
          <w:lang w:val="es-MX"/>
        </w:rPr>
        <w:tab/>
      </w:r>
      <w:r w:rsidR="002F054B">
        <w:rPr>
          <w:rFonts w:ascii="Arial Narrow" w:hAnsi="Arial Narrow"/>
          <w:sz w:val="24"/>
          <w:szCs w:val="24"/>
          <w:lang w:val="es-MX"/>
        </w:rPr>
        <w:t xml:space="preserve">           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Consejera Municipal del Instituto Electoral y de Participación Ciudadana </w:t>
      </w:r>
    </w:p>
    <w:p w14:paraId="27CD7A40" w14:textId="4118B280" w:rsidR="0084687B" w:rsidRPr="003E3DDA" w:rsidRDefault="0084687B" w:rsidP="0084687B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Del Estado de Jalisco IEPC en el proceso electoral local 20</w:t>
      </w:r>
      <w:r>
        <w:rPr>
          <w:rFonts w:ascii="Arial Narrow" w:hAnsi="Arial Narrow"/>
          <w:sz w:val="24"/>
          <w:szCs w:val="24"/>
          <w:lang w:val="es-MX"/>
        </w:rPr>
        <w:t>20</w:t>
      </w:r>
      <w:r w:rsidRPr="003E3DDA">
        <w:rPr>
          <w:rFonts w:ascii="Arial Narrow" w:hAnsi="Arial Narrow"/>
          <w:sz w:val="24"/>
          <w:szCs w:val="24"/>
          <w:lang w:val="es-MX"/>
        </w:rPr>
        <w:t>- 20</w:t>
      </w:r>
      <w:r>
        <w:rPr>
          <w:rFonts w:ascii="Arial Narrow" w:hAnsi="Arial Narrow"/>
          <w:sz w:val="24"/>
          <w:szCs w:val="24"/>
          <w:lang w:val="es-MX"/>
        </w:rPr>
        <w:t>21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. </w:t>
      </w:r>
    </w:p>
    <w:p w14:paraId="10D7B288" w14:textId="5C4D4A31" w:rsidR="0084687B" w:rsidRPr="003E3DDA" w:rsidRDefault="0084687B" w:rsidP="0084687B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Actividades: coadyuvar en la preparación, desarrollo y vigilancia del </w:t>
      </w:r>
    </w:p>
    <w:p w14:paraId="5B891E90" w14:textId="2F79C798" w:rsidR="0084687B" w:rsidRDefault="0084687B" w:rsidP="0084687B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Proceso local ordinario</w:t>
      </w:r>
    </w:p>
    <w:p w14:paraId="0F74E54F" w14:textId="77777777" w:rsidR="0084687B" w:rsidRDefault="0084687B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7CA78488" w14:textId="6DEAF0B3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Consejera Municipal del Instituto Electoral y de Participación Ciudadana </w:t>
      </w:r>
    </w:p>
    <w:p w14:paraId="419444C0" w14:textId="6921051A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Del Estado de Jalisco IEPC en el proceso electoral local 2014- 2015. </w:t>
      </w:r>
    </w:p>
    <w:p w14:paraId="701E5097" w14:textId="32CD9CE0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Actividades: coadyuvar en la preparación, desarrollo y vigilancia del </w:t>
      </w:r>
    </w:p>
    <w:p w14:paraId="56069EB3" w14:textId="1507FC78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Proceso local ordinario.</w:t>
      </w:r>
    </w:p>
    <w:p w14:paraId="57031DF4" w14:textId="77777777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2DA10D2E" w14:textId="6F29B717" w:rsidR="00443994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Prestadora de Servicio Social en el Bufete </w:t>
      </w:r>
      <w:r w:rsidR="00780266" w:rsidRPr="003E3DDA">
        <w:rPr>
          <w:rFonts w:ascii="Arial Narrow" w:hAnsi="Arial Narrow"/>
          <w:sz w:val="24"/>
          <w:szCs w:val="24"/>
          <w:lang w:val="es-MX"/>
        </w:rPr>
        <w:t>Jurídico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 de la Universidad de  </w:t>
      </w:r>
    </w:p>
    <w:p w14:paraId="16837B00" w14:textId="795A0CF1" w:rsidR="00780266" w:rsidRPr="003E3DDA" w:rsidRDefault="00443994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</w:t>
      </w:r>
      <w:r w:rsidR="00780266" w:rsidRPr="003E3DDA">
        <w:rPr>
          <w:rFonts w:ascii="Arial Narrow" w:hAnsi="Arial Narrow"/>
          <w:sz w:val="24"/>
          <w:szCs w:val="24"/>
          <w:lang w:val="es-MX"/>
        </w:rPr>
        <w:t xml:space="preserve">                  Guadalajara, 2010. Actividades: Atención, asesoría, y seguimiento en </w:t>
      </w:r>
    </w:p>
    <w:p w14:paraId="4D1267F2" w14:textId="7A636F83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Juicio de asuntos familiares, mercantiles, sucesorios, entre otros.</w:t>
      </w:r>
    </w:p>
    <w:p w14:paraId="799BEFC4" w14:textId="77777777" w:rsidR="00F35F9D" w:rsidRPr="003E3DDA" w:rsidRDefault="00F35F9D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391222AF" w14:textId="2077FB7E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  <w:t xml:space="preserve">           Auxiliar jurídico en el Bufete </w:t>
      </w:r>
      <w:r w:rsidR="009C07E5" w:rsidRPr="003E3DDA">
        <w:rPr>
          <w:rFonts w:ascii="Arial Narrow" w:hAnsi="Arial Narrow"/>
          <w:sz w:val="24"/>
          <w:szCs w:val="24"/>
          <w:lang w:val="es-MX"/>
        </w:rPr>
        <w:t>Jurídico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 “OGARRIO Y ASOCIADOS”. 2009.</w:t>
      </w:r>
    </w:p>
    <w:p w14:paraId="07C956CA" w14:textId="7EEE28DF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Actividades: gestión, seguimiento y organización como autorizada en </w:t>
      </w:r>
      <w:r w:rsidRPr="003E3DDA">
        <w:rPr>
          <w:rFonts w:ascii="Arial Narrow" w:hAnsi="Arial Narrow"/>
          <w:sz w:val="24"/>
          <w:szCs w:val="24"/>
          <w:lang w:val="es-MX"/>
        </w:rPr>
        <w:tab/>
      </w:r>
    </w:p>
    <w:p w14:paraId="5213343C" w14:textId="354AA048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  <w:t xml:space="preserve">           Juicios familiares, civiles, mercantiles, sucesorios, entre otros.</w:t>
      </w:r>
    </w:p>
    <w:p w14:paraId="45C7CC1F" w14:textId="77777777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</w:t>
      </w:r>
    </w:p>
    <w:p w14:paraId="1CEE9170" w14:textId="7174A472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</w:t>
      </w:r>
      <w:r w:rsidR="007832EB"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 Secretaria Administrativa en PC SUPPORT GUADALAJARA, 2008.</w:t>
      </w:r>
    </w:p>
    <w:p w14:paraId="074E36CE" w14:textId="77777777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lastRenderedPageBreak/>
        <w:t xml:space="preserve">                                       Actividades: Administrativas en el área de finanzas.</w:t>
      </w:r>
    </w:p>
    <w:p w14:paraId="5E992A64" w14:textId="77777777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47CAF60C" w14:textId="77777777" w:rsidR="007832EB" w:rsidRDefault="007832EB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25901CB4" w14:textId="3CC40A46" w:rsidR="002437BF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FORMACIÓN                </w:t>
      </w:r>
    </w:p>
    <w:p w14:paraId="25F6CB89" w14:textId="4128D69D" w:rsidR="002437BF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ACADEMICA                2020-2022</w:t>
      </w:r>
    </w:p>
    <w:p w14:paraId="13D9AB76" w14:textId="77777777" w:rsidR="002437BF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Maestría en Transparencia y Protección de Datos Personales, impartido           </w:t>
      </w:r>
    </w:p>
    <w:p w14:paraId="58E8A3C7" w14:textId="70349ECD" w:rsidR="002437BF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Por el Sistema Universidad Virtual (SUV) de la Universidad de</w:t>
      </w:r>
    </w:p>
    <w:p w14:paraId="2DBD092C" w14:textId="7DB5B063" w:rsidR="002437BF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Guadalajara.</w:t>
      </w:r>
    </w:p>
    <w:p w14:paraId="5D162E7B" w14:textId="0773D47B" w:rsidR="002437BF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Grado:</w:t>
      </w:r>
      <w:r w:rsidR="00147034">
        <w:rPr>
          <w:rFonts w:ascii="Arial Narrow" w:hAnsi="Arial Narrow"/>
          <w:sz w:val="24"/>
          <w:szCs w:val="24"/>
          <w:lang w:val="es-MX"/>
        </w:rPr>
        <w:t xml:space="preserve"> </w:t>
      </w:r>
      <w:r w:rsidR="00412954">
        <w:rPr>
          <w:rFonts w:ascii="Arial Narrow" w:hAnsi="Arial Narrow"/>
          <w:sz w:val="24"/>
          <w:szCs w:val="24"/>
          <w:lang w:val="es-MX"/>
        </w:rPr>
        <w:t>Titul</w:t>
      </w:r>
      <w:r w:rsidR="00147034">
        <w:rPr>
          <w:rFonts w:ascii="Arial Narrow" w:hAnsi="Arial Narrow"/>
          <w:sz w:val="24"/>
          <w:szCs w:val="24"/>
          <w:lang w:val="es-MX"/>
        </w:rPr>
        <w:t>ada.</w:t>
      </w:r>
    </w:p>
    <w:p w14:paraId="5466038F" w14:textId="68A35F29" w:rsidR="002437BF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</w:t>
      </w:r>
    </w:p>
    <w:p w14:paraId="34FC28F4" w14:textId="222E54F8" w:rsidR="00780266" w:rsidRPr="003E3DDA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</w:t>
      </w:r>
      <w:r w:rsidR="00780266" w:rsidRPr="003E3DDA">
        <w:rPr>
          <w:rFonts w:ascii="Arial Narrow" w:hAnsi="Arial Narrow"/>
          <w:sz w:val="24"/>
          <w:szCs w:val="24"/>
          <w:lang w:val="es-MX"/>
        </w:rPr>
        <w:t>2006-2010</w:t>
      </w:r>
    </w:p>
    <w:p w14:paraId="48BBDE53" w14:textId="7067844D" w:rsidR="00443994" w:rsidRPr="003E3DDA" w:rsidRDefault="002437BF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</w:t>
      </w:r>
      <w:r w:rsidR="00780266" w:rsidRPr="003E3DDA">
        <w:rPr>
          <w:rFonts w:ascii="Arial Narrow" w:hAnsi="Arial Narrow"/>
          <w:sz w:val="24"/>
          <w:szCs w:val="24"/>
          <w:lang w:val="es-MX"/>
        </w:rPr>
        <w:t xml:space="preserve"> </w:t>
      </w:r>
      <w:r w:rsidR="00443994" w:rsidRPr="003E3DDA">
        <w:rPr>
          <w:rFonts w:ascii="Arial Narrow" w:hAnsi="Arial Narrow"/>
          <w:sz w:val="24"/>
          <w:szCs w:val="24"/>
          <w:lang w:val="es-MX"/>
        </w:rPr>
        <w:t xml:space="preserve"> </w:t>
      </w:r>
      <w:r w:rsidR="00780266" w:rsidRPr="003E3DDA">
        <w:rPr>
          <w:rFonts w:ascii="Arial Narrow" w:hAnsi="Arial Narrow"/>
          <w:sz w:val="24"/>
          <w:szCs w:val="24"/>
          <w:lang w:val="es-MX"/>
        </w:rPr>
        <w:t xml:space="preserve">               Carrera de Abogado en la Universidad de Guadalajara, en el Centro </w:t>
      </w:r>
    </w:p>
    <w:p w14:paraId="6A4CED24" w14:textId="27A4ACD6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Universitario de Ciencias Sociales y Humanidades de la Universidad de</w:t>
      </w:r>
    </w:p>
    <w:p w14:paraId="243279DD" w14:textId="01AB2185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Guadalajara (CUCSH).</w:t>
      </w:r>
    </w:p>
    <w:p w14:paraId="3F79C975" w14:textId="1D318C96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Grado: Abogado.</w:t>
      </w:r>
    </w:p>
    <w:p w14:paraId="3E3273DB" w14:textId="10EB22DA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Universidad de Guadalajara.</w:t>
      </w:r>
    </w:p>
    <w:p w14:paraId="3093770B" w14:textId="77777777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244ABCB6" w14:textId="0C501E87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2003-2005</w:t>
      </w:r>
    </w:p>
    <w:p w14:paraId="6236522E" w14:textId="275F2D33" w:rsidR="00780266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Carrera técnica Centro de Bachillerato </w:t>
      </w:r>
      <w:r w:rsidR="00685363" w:rsidRPr="003E3DDA">
        <w:rPr>
          <w:rFonts w:ascii="Arial Narrow" w:hAnsi="Arial Narrow"/>
          <w:sz w:val="24"/>
          <w:szCs w:val="24"/>
          <w:lang w:val="es-MX"/>
        </w:rPr>
        <w:t>Tecnológico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 Agropecuario </w:t>
      </w:r>
    </w:p>
    <w:p w14:paraId="58FB942A" w14:textId="385A3AB1" w:rsidR="00685363" w:rsidRPr="003E3DDA" w:rsidRDefault="00780266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CBTA No. 32</w:t>
      </w:r>
    </w:p>
    <w:p w14:paraId="466FE6D9" w14:textId="6ECE88D7" w:rsidR="00685363" w:rsidRPr="003E3DDA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Sede Ixtlahuacán de los Membrillos, Jalisco.</w:t>
      </w:r>
    </w:p>
    <w:p w14:paraId="4DF7F9A2" w14:textId="1F507786" w:rsidR="00685363" w:rsidRPr="003E3DDA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Grado: Técnico en Informática.</w:t>
      </w:r>
    </w:p>
    <w:p w14:paraId="0D21EB02" w14:textId="77777777" w:rsidR="00685363" w:rsidRPr="003E3DDA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69416E09" w14:textId="0D087D86" w:rsidR="00685363" w:rsidRPr="003E3DDA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2000-2003</w:t>
      </w:r>
    </w:p>
    <w:p w14:paraId="0E2745F6" w14:textId="1C43753B" w:rsidR="00685363" w:rsidRPr="003E3DDA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Escuela Secundaria General No.34 en Ixtlahuacán de los Membrillos, </w:t>
      </w:r>
    </w:p>
    <w:p w14:paraId="13B3970E" w14:textId="12A9E3DD" w:rsidR="00685363" w:rsidRPr="003E3DDA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Jalisco.</w:t>
      </w:r>
    </w:p>
    <w:p w14:paraId="6BB6BFC3" w14:textId="4E1D5489" w:rsidR="00685363" w:rsidRDefault="00685363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Grado: Certificado de Secundaria.</w:t>
      </w:r>
    </w:p>
    <w:p w14:paraId="5CE78736" w14:textId="77777777" w:rsidR="00997EE1" w:rsidRPr="003E3DDA" w:rsidRDefault="00997EE1" w:rsidP="00443994">
      <w:pPr>
        <w:spacing w:after="0"/>
        <w:rPr>
          <w:rFonts w:ascii="Arial Narrow" w:hAnsi="Arial Narrow"/>
          <w:sz w:val="24"/>
          <w:szCs w:val="24"/>
          <w:lang w:val="es-MX"/>
        </w:rPr>
      </w:pPr>
    </w:p>
    <w:p w14:paraId="730A083E" w14:textId="10FAF978" w:rsidR="00D24C61" w:rsidRDefault="00D24C61" w:rsidP="00997EE1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  <w:r>
        <w:rPr>
          <w:rFonts w:ascii="Arial Narrow" w:hAnsi="Arial Narrow"/>
          <w:sz w:val="24"/>
          <w:szCs w:val="24"/>
          <w:u w:val="single"/>
          <w:lang w:val="es-MX"/>
        </w:rPr>
        <w:t xml:space="preserve">8 de </w:t>
      </w:r>
      <w:proofErr w:type="gramStart"/>
      <w:r>
        <w:rPr>
          <w:rFonts w:ascii="Arial Narrow" w:hAnsi="Arial Narrow"/>
          <w:sz w:val="24"/>
          <w:szCs w:val="24"/>
          <w:u w:val="single"/>
          <w:lang w:val="es-MX"/>
        </w:rPr>
        <w:t>Marzo</w:t>
      </w:r>
      <w:proofErr w:type="gramEnd"/>
      <w:r>
        <w:rPr>
          <w:rFonts w:ascii="Arial Narrow" w:hAnsi="Arial Narrow"/>
          <w:sz w:val="24"/>
          <w:szCs w:val="24"/>
          <w:u w:val="single"/>
          <w:lang w:val="es-MX"/>
        </w:rPr>
        <w:t xml:space="preserve"> 2025, Conmemoración al día internacional de la mujer.</w:t>
      </w:r>
    </w:p>
    <w:p w14:paraId="6EF8C3EB" w14:textId="69AE9402" w:rsidR="00D24C61" w:rsidRDefault="00D24C61" w:rsidP="00997EE1">
      <w:pPr>
        <w:spacing w:after="0"/>
        <w:ind w:left="1416" w:firstLine="708"/>
        <w:rPr>
          <w:rFonts w:ascii="Arial Narrow" w:hAnsi="Arial Narrow"/>
          <w:b/>
          <w:bCs/>
          <w:sz w:val="24"/>
          <w:szCs w:val="24"/>
          <w:lang w:val="es-MX"/>
        </w:rPr>
      </w:pPr>
      <w:r w:rsidRPr="00D24C61">
        <w:rPr>
          <w:rFonts w:ascii="Arial Narrow" w:hAnsi="Arial Narrow"/>
          <w:b/>
          <w:bCs/>
          <w:sz w:val="24"/>
          <w:szCs w:val="24"/>
          <w:lang w:val="es-MX"/>
        </w:rPr>
        <w:t>Taller de Género: Violencia, Discriminación y Masculinidad</w:t>
      </w:r>
      <w:r>
        <w:rPr>
          <w:rFonts w:ascii="Arial Narrow" w:hAnsi="Arial Narrow"/>
          <w:b/>
          <w:bCs/>
          <w:sz w:val="24"/>
          <w:szCs w:val="24"/>
          <w:lang w:val="es-MX"/>
        </w:rPr>
        <w:t xml:space="preserve">es </w:t>
      </w:r>
    </w:p>
    <w:p w14:paraId="10A12BD1" w14:textId="2970A4B3" w:rsidR="00D24C61" w:rsidRPr="00D24C61" w:rsidRDefault="00D24C61" w:rsidP="00997EE1">
      <w:pPr>
        <w:spacing w:after="0"/>
        <w:ind w:left="1416" w:firstLine="708"/>
        <w:rPr>
          <w:rFonts w:ascii="Arial Narrow" w:hAnsi="Arial Narrow"/>
          <w:b/>
          <w:bCs/>
          <w:sz w:val="24"/>
          <w:szCs w:val="24"/>
          <w:lang w:val="es-MX"/>
        </w:rPr>
      </w:pPr>
      <w:r w:rsidRPr="00D24C61">
        <w:rPr>
          <w:rFonts w:ascii="Arial Narrow" w:hAnsi="Arial Narrow"/>
          <w:b/>
          <w:bCs/>
          <w:sz w:val="24"/>
          <w:szCs w:val="24"/>
          <w:lang w:val="es-MX"/>
        </w:rPr>
        <w:t>Emergente</w:t>
      </w:r>
      <w:r>
        <w:rPr>
          <w:rFonts w:ascii="Arial Narrow" w:hAnsi="Arial Narrow"/>
          <w:b/>
          <w:bCs/>
          <w:sz w:val="24"/>
          <w:szCs w:val="24"/>
          <w:lang w:val="es-MX"/>
        </w:rPr>
        <w:t>s p</w:t>
      </w:r>
      <w:r w:rsidRPr="00D24C61">
        <w:rPr>
          <w:rFonts w:ascii="Arial Narrow" w:hAnsi="Arial Narrow"/>
          <w:b/>
          <w:bCs/>
          <w:sz w:val="24"/>
          <w:szCs w:val="24"/>
          <w:lang w:val="es-MX"/>
        </w:rPr>
        <w:t>ara una vida libre de violencia contra las mujeres.</w:t>
      </w:r>
    </w:p>
    <w:p w14:paraId="259478E6" w14:textId="2DF1763E" w:rsidR="00D24C61" w:rsidRDefault="00D24C61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Impartida por el: Instituto Municipal de las Mujeres del </w:t>
      </w:r>
      <w:proofErr w:type="spellStart"/>
      <w:r>
        <w:rPr>
          <w:rFonts w:ascii="Arial Narrow" w:hAnsi="Arial Narrow"/>
          <w:sz w:val="24"/>
          <w:szCs w:val="24"/>
          <w:lang w:val="es-MX"/>
        </w:rPr>
        <w:t>Mpio</w:t>
      </w:r>
      <w:proofErr w:type="spellEnd"/>
      <w:r>
        <w:rPr>
          <w:rFonts w:ascii="Arial Narrow" w:hAnsi="Arial Narrow"/>
          <w:sz w:val="24"/>
          <w:szCs w:val="24"/>
          <w:lang w:val="es-MX"/>
        </w:rPr>
        <w:t xml:space="preserve">. Ixtlahuacán </w:t>
      </w:r>
    </w:p>
    <w:p w14:paraId="1B3D2674" w14:textId="4385E883" w:rsidR="00D24C61" w:rsidRDefault="00D24C61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de los Membrillos. </w:t>
      </w:r>
    </w:p>
    <w:p w14:paraId="7C3D536A" w14:textId="121AB4BD" w:rsidR="00D24C61" w:rsidRPr="00D24C61" w:rsidRDefault="00D24C61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</w:t>
      </w:r>
    </w:p>
    <w:p w14:paraId="0D70662B" w14:textId="573A4F88" w:rsidR="007832EB" w:rsidRDefault="00F35F9D" w:rsidP="00997EE1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  <w:r>
        <w:rPr>
          <w:rFonts w:ascii="Arial Narrow" w:hAnsi="Arial Narrow"/>
          <w:sz w:val="24"/>
          <w:szCs w:val="24"/>
          <w:u w:val="single"/>
          <w:lang w:val="es-MX"/>
        </w:rPr>
        <w:t xml:space="preserve">Octubre 2023 a </w:t>
      </w:r>
      <w:proofErr w:type="gramStart"/>
      <w:r>
        <w:rPr>
          <w:rFonts w:ascii="Arial Narrow" w:hAnsi="Arial Narrow"/>
          <w:sz w:val="24"/>
          <w:szCs w:val="24"/>
          <w:u w:val="single"/>
          <w:lang w:val="es-MX"/>
        </w:rPr>
        <w:t>Febrero</w:t>
      </w:r>
      <w:proofErr w:type="gramEnd"/>
      <w:r>
        <w:rPr>
          <w:rFonts w:ascii="Arial Narrow" w:hAnsi="Arial Narrow"/>
          <w:sz w:val="24"/>
          <w:szCs w:val="24"/>
          <w:u w:val="single"/>
          <w:lang w:val="es-MX"/>
        </w:rPr>
        <w:t xml:space="preserve"> 2024</w:t>
      </w:r>
    </w:p>
    <w:p w14:paraId="6DB95E34" w14:textId="45BAAE1A" w:rsidR="00F35F9D" w:rsidRDefault="00F35F9D" w:rsidP="00997EE1">
      <w:pPr>
        <w:spacing w:after="0"/>
        <w:ind w:left="1416" w:firstLine="708"/>
        <w:rPr>
          <w:rFonts w:ascii="Arial Narrow" w:hAnsi="Arial Narrow"/>
          <w:b/>
          <w:bCs/>
          <w:sz w:val="24"/>
          <w:szCs w:val="24"/>
          <w:lang w:val="es-MX"/>
        </w:rPr>
      </w:pPr>
      <w:r>
        <w:rPr>
          <w:rFonts w:ascii="Arial Narrow" w:hAnsi="Arial Narrow"/>
          <w:b/>
          <w:bCs/>
          <w:sz w:val="24"/>
          <w:szCs w:val="24"/>
          <w:lang w:val="es-MX"/>
        </w:rPr>
        <w:t>Rendición de cuentas y Combate a la Corrupción</w:t>
      </w:r>
    </w:p>
    <w:p w14:paraId="31F1EA8A" w14:textId="1F1934A2" w:rsidR="00F35F9D" w:rsidRDefault="00F35F9D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Impartida por </w:t>
      </w:r>
      <w:r w:rsidR="00E56838">
        <w:rPr>
          <w:rFonts w:ascii="Arial Narrow" w:hAnsi="Arial Narrow"/>
          <w:sz w:val="24"/>
          <w:szCs w:val="24"/>
          <w:lang w:val="es-MX"/>
        </w:rPr>
        <w:t>el Instituto de Formación Cívica NOSOTRXS, y el Instituto</w:t>
      </w:r>
    </w:p>
    <w:p w14:paraId="4B97B739" w14:textId="394C7895" w:rsidR="00E56838" w:rsidRPr="00F35F9D" w:rsidRDefault="00E56838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Nacional de Administración Pública, A.C. </w:t>
      </w:r>
    </w:p>
    <w:p w14:paraId="3B816D79" w14:textId="77777777" w:rsidR="00D24C61" w:rsidRDefault="00D24C61" w:rsidP="00997EE1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</w:p>
    <w:p w14:paraId="40A550CE" w14:textId="40D160F5" w:rsidR="002437BF" w:rsidRPr="007832EB" w:rsidRDefault="002437BF" w:rsidP="00997EE1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  <w:r w:rsidRPr="007832EB">
        <w:rPr>
          <w:rFonts w:ascii="Arial Narrow" w:hAnsi="Arial Narrow"/>
          <w:sz w:val="24"/>
          <w:szCs w:val="24"/>
          <w:u w:val="single"/>
          <w:lang w:val="es-MX"/>
        </w:rPr>
        <w:t xml:space="preserve">Marzo 2022 a </w:t>
      </w:r>
      <w:proofErr w:type="gramStart"/>
      <w:r w:rsidRPr="007832EB">
        <w:rPr>
          <w:rFonts w:ascii="Arial Narrow" w:hAnsi="Arial Narrow"/>
          <w:sz w:val="24"/>
          <w:szCs w:val="24"/>
          <w:u w:val="single"/>
          <w:lang w:val="es-MX"/>
        </w:rPr>
        <w:t>Abril</w:t>
      </w:r>
      <w:proofErr w:type="gramEnd"/>
      <w:r w:rsidRPr="007832EB">
        <w:rPr>
          <w:rFonts w:ascii="Arial Narrow" w:hAnsi="Arial Narrow"/>
          <w:sz w:val="24"/>
          <w:szCs w:val="24"/>
          <w:u w:val="single"/>
          <w:lang w:val="es-MX"/>
        </w:rPr>
        <w:t xml:space="preserve"> 2022</w:t>
      </w:r>
    </w:p>
    <w:p w14:paraId="5BC7D415" w14:textId="77777777" w:rsidR="002437BF" w:rsidRPr="002437BF" w:rsidRDefault="002437BF" w:rsidP="00997EE1">
      <w:pPr>
        <w:spacing w:after="0"/>
        <w:ind w:left="1416" w:firstLine="708"/>
        <w:rPr>
          <w:rFonts w:ascii="Arial Narrow" w:hAnsi="Arial Narrow"/>
          <w:b/>
          <w:bCs/>
          <w:sz w:val="24"/>
          <w:szCs w:val="24"/>
          <w:lang w:val="es-MX"/>
        </w:rPr>
      </w:pPr>
      <w:r w:rsidRPr="002437BF">
        <w:rPr>
          <w:rFonts w:ascii="Arial Narrow" w:hAnsi="Arial Narrow"/>
          <w:b/>
          <w:bCs/>
          <w:sz w:val="24"/>
          <w:szCs w:val="24"/>
          <w:lang w:val="es-MX"/>
        </w:rPr>
        <w:t xml:space="preserve">Diplomado en Sistemas Anticorrupción, Transparencia y Rendición </w:t>
      </w:r>
    </w:p>
    <w:p w14:paraId="6C615267" w14:textId="538C5DAC" w:rsidR="002437BF" w:rsidRDefault="006006C9" w:rsidP="006006C9">
      <w:pPr>
        <w:spacing w:after="0"/>
        <w:ind w:left="1416" w:hanging="1700"/>
        <w:rPr>
          <w:rFonts w:ascii="Arial Narrow" w:hAnsi="Arial Narrow"/>
          <w:sz w:val="24"/>
          <w:szCs w:val="24"/>
          <w:lang w:val="es-MX"/>
        </w:rPr>
      </w:pPr>
      <w:r w:rsidRPr="007832EB">
        <w:rPr>
          <w:rFonts w:ascii="Arial Narrow" w:hAnsi="Arial Narrow"/>
          <w:b/>
          <w:bCs/>
          <w:sz w:val="24"/>
          <w:szCs w:val="24"/>
          <w:lang w:val="es-MX"/>
        </w:rPr>
        <w:t xml:space="preserve">Diplomados </w:t>
      </w:r>
      <w:r>
        <w:rPr>
          <w:rFonts w:ascii="Arial Narrow" w:hAnsi="Arial Narrow"/>
          <w:b/>
          <w:bCs/>
          <w:sz w:val="24"/>
          <w:szCs w:val="24"/>
          <w:lang w:val="es-MX"/>
        </w:rPr>
        <w:t xml:space="preserve">                       </w:t>
      </w:r>
      <w:r w:rsidR="002437BF" w:rsidRPr="002437BF">
        <w:rPr>
          <w:rFonts w:ascii="Arial Narrow" w:hAnsi="Arial Narrow"/>
          <w:b/>
          <w:bCs/>
          <w:sz w:val="24"/>
          <w:szCs w:val="24"/>
          <w:lang w:val="es-MX"/>
        </w:rPr>
        <w:t>de Cuentas</w:t>
      </w:r>
      <w:r w:rsidR="002437BF">
        <w:rPr>
          <w:rFonts w:ascii="Arial Narrow" w:hAnsi="Arial Narrow"/>
          <w:sz w:val="24"/>
          <w:szCs w:val="24"/>
          <w:lang w:val="es-MX"/>
        </w:rPr>
        <w:t xml:space="preserve">. Impartida por el </w:t>
      </w:r>
      <w:r w:rsidR="002437BF" w:rsidRPr="003E3DDA">
        <w:rPr>
          <w:rFonts w:ascii="Arial Narrow" w:hAnsi="Arial Narrow"/>
          <w:sz w:val="24"/>
          <w:szCs w:val="24"/>
          <w:lang w:val="es-MX"/>
        </w:rPr>
        <w:t xml:space="preserve">CENTRO DE ESTUDIOS SUPERIORES </w:t>
      </w:r>
    </w:p>
    <w:p w14:paraId="2FB6D31B" w14:textId="0CB3B45F" w:rsidR="002437BF" w:rsidRDefault="002437BF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DE LA INFORMACIÓN PÚBLICA Y PROTECCIÓN DE DATOS</w:t>
      </w:r>
    </w:p>
    <w:p w14:paraId="551C08AB" w14:textId="56773DD7" w:rsidR="002437BF" w:rsidRDefault="002437BF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PERSONALES (CESIP).</w:t>
      </w:r>
    </w:p>
    <w:p w14:paraId="525B4C49" w14:textId="6FE05DF9" w:rsidR="002437BF" w:rsidRDefault="002437BF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</w:p>
    <w:p w14:paraId="0D8210D2" w14:textId="0125E83D" w:rsidR="006006C9" w:rsidRPr="007832EB" w:rsidRDefault="006006C9" w:rsidP="00997EE1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  <w:r w:rsidRPr="007832EB">
        <w:rPr>
          <w:rFonts w:ascii="Arial Narrow" w:hAnsi="Arial Narrow"/>
          <w:sz w:val="24"/>
          <w:szCs w:val="24"/>
          <w:u w:val="single"/>
          <w:lang w:val="es-MX"/>
        </w:rPr>
        <w:t>Octubre 2022 a diciembre 2022</w:t>
      </w:r>
    </w:p>
    <w:p w14:paraId="264B15D2" w14:textId="36AEC39E" w:rsidR="006006C9" w:rsidRPr="006006C9" w:rsidRDefault="006006C9" w:rsidP="00997EE1">
      <w:pPr>
        <w:spacing w:after="0"/>
        <w:ind w:left="1416" w:firstLine="708"/>
        <w:rPr>
          <w:rFonts w:ascii="Arial Narrow" w:hAnsi="Arial Narrow"/>
          <w:b/>
          <w:bCs/>
          <w:sz w:val="24"/>
          <w:szCs w:val="24"/>
          <w:lang w:val="es-MX"/>
        </w:rPr>
      </w:pPr>
      <w:r w:rsidRPr="006006C9">
        <w:rPr>
          <w:rFonts w:ascii="Arial Narrow" w:hAnsi="Arial Narrow"/>
          <w:b/>
          <w:bCs/>
          <w:sz w:val="24"/>
          <w:szCs w:val="24"/>
          <w:lang w:val="es-MX"/>
        </w:rPr>
        <w:t>-Diplomado en Transparencia y Protección de Datos Personales.</w:t>
      </w:r>
    </w:p>
    <w:p w14:paraId="69935A0A" w14:textId="517CA594" w:rsidR="006006C9" w:rsidRDefault="006006C9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 w:rsidRPr="006006C9">
        <w:rPr>
          <w:rFonts w:ascii="Arial Narrow" w:hAnsi="Arial Narrow"/>
          <w:b/>
          <w:bCs/>
          <w:sz w:val="24"/>
          <w:szCs w:val="24"/>
          <w:lang w:val="es-MX"/>
        </w:rPr>
        <w:t>Impartida</w:t>
      </w:r>
      <w:r>
        <w:rPr>
          <w:rFonts w:ascii="Arial Narrow" w:hAnsi="Arial Narrow"/>
          <w:sz w:val="24"/>
          <w:szCs w:val="24"/>
          <w:lang w:val="es-MX"/>
        </w:rPr>
        <w:t xml:space="preserve"> por el </w:t>
      </w:r>
      <w:r w:rsidRPr="003E3DDA">
        <w:rPr>
          <w:rFonts w:ascii="Arial Narrow" w:hAnsi="Arial Narrow"/>
          <w:sz w:val="24"/>
          <w:szCs w:val="24"/>
          <w:lang w:val="es-MX"/>
        </w:rPr>
        <w:t>CENTRO DE ESTUDIOS</w:t>
      </w:r>
      <w:r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>SUPERIORES</w:t>
      </w:r>
      <w:r>
        <w:rPr>
          <w:rFonts w:ascii="Arial Narrow" w:hAnsi="Arial Narrow"/>
          <w:sz w:val="24"/>
          <w:szCs w:val="24"/>
          <w:lang w:val="es-MX"/>
        </w:rPr>
        <w:t xml:space="preserve"> DE LA</w:t>
      </w:r>
    </w:p>
    <w:p w14:paraId="35E903C5" w14:textId="67DBE4CA" w:rsidR="006006C9" w:rsidRDefault="006006C9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INFORMACIÓN PÚBLICA Y PROTECCIÓN DE DATOS </w:t>
      </w:r>
    </w:p>
    <w:p w14:paraId="79E50799" w14:textId="324D5346" w:rsidR="006006C9" w:rsidRDefault="006006C9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PERSONALES (CESIP).</w:t>
      </w:r>
    </w:p>
    <w:p w14:paraId="1D617DB0" w14:textId="77777777" w:rsidR="002437BF" w:rsidRDefault="002437BF" w:rsidP="00997EE1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</w:p>
    <w:p w14:paraId="393B07B2" w14:textId="2BF9186B" w:rsidR="00685363" w:rsidRPr="007832EB" w:rsidRDefault="00997EE1" w:rsidP="00997EE1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  <w:r w:rsidRPr="007832EB">
        <w:rPr>
          <w:rFonts w:ascii="Arial Narrow" w:hAnsi="Arial Narrow"/>
          <w:sz w:val="24"/>
          <w:szCs w:val="24"/>
          <w:u w:val="single"/>
          <w:lang w:val="es-MX"/>
        </w:rPr>
        <w:t>Octubre 2019 a diciembre 2019</w:t>
      </w:r>
    </w:p>
    <w:p w14:paraId="28A312C7" w14:textId="61A34397" w:rsidR="00F54CDD" w:rsidRPr="003E3DDA" w:rsidRDefault="00F54CDD" w:rsidP="00F54CDD">
      <w:pPr>
        <w:spacing w:after="0"/>
        <w:ind w:left="2124" w:hanging="2124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C251A6">
        <w:rPr>
          <w:rFonts w:ascii="Arial Narrow" w:hAnsi="Arial Narrow"/>
          <w:b/>
          <w:sz w:val="24"/>
          <w:szCs w:val="24"/>
          <w:lang w:val="es-MX"/>
        </w:rPr>
        <w:t>-Diplomado en Transparencia y Protección de Datos Personales para la Gestión Pública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. Impartida por el CENTRO DE ESTUDIOS SUPERIORES DE LA INFORMACION PÚBLICA Y PROTECCION DE DATOS PERSONALES. </w:t>
      </w:r>
    </w:p>
    <w:p w14:paraId="13143157" w14:textId="77777777" w:rsidR="00F54CDD" w:rsidRDefault="00997EE1" w:rsidP="00F54CDD">
      <w:pPr>
        <w:spacing w:after="0"/>
        <w:ind w:left="2124" w:hanging="2124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ab/>
        <w:t>(CESIP)</w:t>
      </w:r>
      <w:r w:rsidR="00F54CDD" w:rsidRPr="003E3DDA">
        <w:rPr>
          <w:rFonts w:ascii="Arial Narrow" w:hAnsi="Arial Narrow"/>
          <w:sz w:val="24"/>
          <w:szCs w:val="24"/>
          <w:lang w:val="es-MX"/>
        </w:rPr>
        <w:t>.</w:t>
      </w:r>
    </w:p>
    <w:p w14:paraId="08B5904E" w14:textId="1E2AFDF1" w:rsidR="00997EE1" w:rsidRDefault="007832EB" w:rsidP="00F54CDD">
      <w:pPr>
        <w:spacing w:after="0"/>
        <w:ind w:left="2124" w:hanging="2124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 </w:t>
      </w:r>
    </w:p>
    <w:p w14:paraId="12C509BF" w14:textId="72215AD0" w:rsidR="007832EB" w:rsidRPr="007832EB" w:rsidRDefault="007832EB" w:rsidP="007832EB">
      <w:pPr>
        <w:spacing w:after="0"/>
        <w:ind w:left="1416" w:firstLine="708"/>
        <w:rPr>
          <w:rFonts w:ascii="Arial Narrow" w:hAnsi="Arial Narrow"/>
          <w:sz w:val="24"/>
          <w:szCs w:val="24"/>
          <w:u w:val="single"/>
          <w:lang w:val="es-MX"/>
        </w:rPr>
      </w:pPr>
      <w:r w:rsidRPr="007832EB">
        <w:rPr>
          <w:rFonts w:ascii="Arial Narrow" w:hAnsi="Arial Narrow"/>
          <w:sz w:val="24"/>
          <w:szCs w:val="24"/>
          <w:u w:val="single"/>
          <w:lang w:val="es-MX"/>
        </w:rPr>
        <w:t xml:space="preserve">Febrero a </w:t>
      </w:r>
      <w:proofErr w:type="gramStart"/>
      <w:r w:rsidRPr="007832EB">
        <w:rPr>
          <w:rFonts w:ascii="Arial Narrow" w:hAnsi="Arial Narrow"/>
          <w:sz w:val="24"/>
          <w:szCs w:val="24"/>
          <w:u w:val="single"/>
          <w:lang w:val="es-MX"/>
        </w:rPr>
        <w:t>Marzo</w:t>
      </w:r>
      <w:proofErr w:type="gramEnd"/>
      <w:r w:rsidRPr="007832EB">
        <w:rPr>
          <w:rFonts w:ascii="Arial Narrow" w:hAnsi="Arial Narrow"/>
          <w:sz w:val="24"/>
          <w:szCs w:val="24"/>
          <w:u w:val="single"/>
          <w:lang w:val="es-MX"/>
        </w:rPr>
        <w:t xml:space="preserve"> 2023</w:t>
      </w:r>
    </w:p>
    <w:p w14:paraId="2C13A3DA" w14:textId="77777777" w:rsidR="007832EB" w:rsidRDefault="007832EB" w:rsidP="007832EB">
      <w:pPr>
        <w:spacing w:after="0"/>
        <w:ind w:left="1416" w:firstLine="708"/>
        <w:jc w:val="both"/>
        <w:rPr>
          <w:rFonts w:ascii="Arial Narrow" w:hAnsi="Arial Narrow"/>
          <w:sz w:val="24"/>
          <w:szCs w:val="24"/>
          <w:lang w:val="es-MX"/>
        </w:rPr>
      </w:pPr>
      <w:r w:rsidRPr="007832EB">
        <w:rPr>
          <w:rFonts w:ascii="Arial Narrow" w:hAnsi="Arial Narrow"/>
          <w:b/>
          <w:bCs/>
          <w:sz w:val="24"/>
          <w:szCs w:val="24"/>
          <w:lang w:val="es-MX"/>
        </w:rPr>
        <w:t>Curso Especializado en Información y Seguridad</w:t>
      </w:r>
      <w:r>
        <w:rPr>
          <w:rFonts w:ascii="Arial Narrow" w:hAnsi="Arial Narrow"/>
          <w:sz w:val="24"/>
          <w:szCs w:val="24"/>
          <w:lang w:val="es-MX"/>
        </w:rPr>
        <w:t xml:space="preserve">. Impartida por el </w:t>
      </w:r>
    </w:p>
    <w:p w14:paraId="0881B645" w14:textId="77777777" w:rsidR="007832EB" w:rsidRDefault="007832EB" w:rsidP="007832EB">
      <w:pPr>
        <w:spacing w:after="0"/>
        <w:ind w:left="1416" w:firstLine="708"/>
        <w:jc w:val="both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CENTRO DE ESTUDIOS SUPERIORES DE LA INFORMACIÓN </w:t>
      </w:r>
    </w:p>
    <w:p w14:paraId="733A20E6" w14:textId="77777777" w:rsidR="007832EB" w:rsidRDefault="007832EB" w:rsidP="007832EB">
      <w:pPr>
        <w:spacing w:after="0"/>
        <w:ind w:left="1416" w:firstLine="708"/>
        <w:jc w:val="both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PÚBLICA Y PROTECCIÓN DE DATOS PERSONALES (CESIP) y la</w:t>
      </w:r>
    </w:p>
    <w:p w14:paraId="180CFB5D" w14:textId="77777777" w:rsidR="007832EB" w:rsidRDefault="007832EB" w:rsidP="007832EB">
      <w:pPr>
        <w:spacing w:after="0"/>
        <w:ind w:left="1416" w:firstLine="708"/>
        <w:jc w:val="both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COMISARIA DE LA POLICIA DE GUADALAJARA, a través de su centro</w:t>
      </w:r>
    </w:p>
    <w:p w14:paraId="4513D02A" w14:textId="77777777" w:rsidR="007832EB" w:rsidRDefault="007832EB" w:rsidP="007832EB">
      <w:pPr>
        <w:spacing w:after="0"/>
        <w:ind w:left="1416" w:firstLine="708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>C5 Guadalajara.</w:t>
      </w:r>
    </w:p>
    <w:p w14:paraId="39F0C5D7" w14:textId="6F5185F5" w:rsidR="007832EB" w:rsidRPr="003E3DDA" w:rsidRDefault="007832EB" w:rsidP="00F54CDD">
      <w:pPr>
        <w:spacing w:after="0"/>
        <w:ind w:left="2124" w:hanging="2124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</w:t>
      </w:r>
    </w:p>
    <w:p w14:paraId="386DAE91" w14:textId="77777777" w:rsidR="00F54CDD" w:rsidRPr="003E3DDA" w:rsidRDefault="00F54CDD" w:rsidP="003E3DDA">
      <w:pPr>
        <w:ind w:left="2124" w:hanging="2124"/>
        <w:rPr>
          <w:rFonts w:ascii="Arial Narrow" w:hAnsi="Arial Narrow" w:cs="Arial"/>
          <w:color w:val="2A2513"/>
          <w:sz w:val="24"/>
          <w:szCs w:val="24"/>
        </w:rPr>
      </w:pPr>
      <w:r w:rsidRPr="007832EB">
        <w:rPr>
          <w:rFonts w:ascii="Arial Narrow" w:hAnsi="Arial Narrow"/>
          <w:b/>
          <w:bCs/>
          <w:sz w:val="24"/>
          <w:szCs w:val="24"/>
          <w:lang w:val="es-MX"/>
        </w:rPr>
        <w:t>Cursos</w:t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C251A6">
        <w:rPr>
          <w:rFonts w:ascii="Arial Narrow" w:hAnsi="Arial Narrow"/>
          <w:b/>
          <w:sz w:val="24"/>
          <w:szCs w:val="24"/>
          <w:lang w:val="es-MX"/>
        </w:rPr>
        <w:t>-</w:t>
      </w:r>
      <w:hyperlink r:id="rId6" w:history="1">
        <w:r w:rsidRPr="00C251A6">
          <w:rPr>
            <w:rStyle w:val="Hipervnculo"/>
            <w:rFonts w:ascii="Arial Narrow" w:hAnsi="Arial Narrow" w:cs="Arial"/>
            <w:b/>
            <w:color w:val="000000"/>
            <w:sz w:val="24"/>
            <w:szCs w:val="24"/>
          </w:rPr>
          <w:t>Ley General de Protección de Datos Personales en Posesión de Sujetos Obligados</w:t>
        </w:r>
      </w:hyperlink>
      <w:r w:rsidR="003E3DDA" w:rsidRPr="003E3DDA">
        <w:rPr>
          <w:rFonts w:ascii="Arial Narrow" w:hAnsi="Arial Narrow" w:cs="Arial"/>
          <w:color w:val="2A2513"/>
          <w:sz w:val="24"/>
          <w:szCs w:val="24"/>
        </w:rPr>
        <w:t>. Impartidas por el CEVINAI</w:t>
      </w:r>
    </w:p>
    <w:p w14:paraId="62CECD49" w14:textId="77777777" w:rsidR="003E3DDA" w:rsidRDefault="003E3DDA" w:rsidP="003E3DDA">
      <w:pPr>
        <w:ind w:left="2124" w:hanging="2124"/>
        <w:rPr>
          <w:rFonts w:ascii="Arial Narrow" w:hAnsi="Arial Narrow"/>
          <w:sz w:val="24"/>
          <w:szCs w:val="24"/>
        </w:rPr>
      </w:pPr>
      <w:r w:rsidRPr="003E3DDA">
        <w:rPr>
          <w:rFonts w:ascii="Arial Narrow" w:hAnsi="Arial Narrow" w:cs="Arial"/>
          <w:color w:val="2A2513"/>
          <w:sz w:val="24"/>
          <w:szCs w:val="24"/>
        </w:rPr>
        <w:tab/>
      </w:r>
      <w:r w:rsidRPr="00C251A6">
        <w:rPr>
          <w:rFonts w:ascii="Arial Narrow" w:hAnsi="Arial Narrow" w:cs="Arial"/>
          <w:b/>
          <w:color w:val="2A2513"/>
          <w:sz w:val="24"/>
          <w:szCs w:val="24"/>
        </w:rPr>
        <w:t>-</w:t>
      </w:r>
      <w:hyperlink r:id="rId7" w:history="1">
        <w:r w:rsidRPr="00C251A6">
          <w:rPr>
            <w:rStyle w:val="Hipervnculo"/>
            <w:rFonts w:ascii="Arial Narrow" w:hAnsi="Arial Narrow" w:cs="Arial"/>
            <w:b/>
            <w:color w:val="000000"/>
            <w:sz w:val="24"/>
            <w:szCs w:val="24"/>
            <w:shd w:val="clear" w:color="auto" w:fill="FFFFFF"/>
          </w:rPr>
          <w:t>Lineamientos para la Organización y Conservación de Archivos</w:t>
        </w:r>
      </w:hyperlink>
      <w:r w:rsidRPr="003E3DDA">
        <w:rPr>
          <w:rFonts w:ascii="Arial Narrow" w:hAnsi="Arial Narrow"/>
          <w:sz w:val="24"/>
          <w:szCs w:val="24"/>
        </w:rPr>
        <w:t>. Impartidas por el CEVINAI.</w:t>
      </w:r>
    </w:p>
    <w:p w14:paraId="325E5078" w14:textId="77777777" w:rsidR="00997EE1" w:rsidRPr="003E3DDA" w:rsidRDefault="00997EE1" w:rsidP="00997EE1">
      <w:pPr>
        <w:spacing w:after="0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  Como habilidades profesionales, se encuentran:</w:t>
      </w:r>
    </w:p>
    <w:p w14:paraId="6741E7AE" w14:textId="77777777" w:rsidR="00997EE1" w:rsidRPr="007832EB" w:rsidRDefault="00997EE1" w:rsidP="00997EE1">
      <w:pPr>
        <w:spacing w:after="0"/>
        <w:rPr>
          <w:rFonts w:ascii="Arial Narrow" w:hAnsi="Arial Narrow"/>
          <w:b/>
          <w:bCs/>
          <w:sz w:val="24"/>
          <w:szCs w:val="24"/>
          <w:lang w:val="es-MX"/>
        </w:rPr>
      </w:pPr>
      <w:r w:rsidRPr="007832EB">
        <w:rPr>
          <w:rFonts w:ascii="Arial Narrow" w:hAnsi="Arial Narrow"/>
          <w:b/>
          <w:bCs/>
          <w:sz w:val="24"/>
          <w:szCs w:val="24"/>
          <w:lang w:val="es-MX"/>
        </w:rPr>
        <w:t xml:space="preserve">Habilidades </w:t>
      </w:r>
    </w:p>
    <w:p w14:paraId="6661E11D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7832EB">
        <w:rPr>
          <w:rFonts w:ascii="Arial Narrow" w:hAnsi="Arial Narrow"/>
          <w:b/>
          <w:bCs/>
          <w:sz w:val="24"/>
          <w:szCs w:val="24"/>
          <w:lang w:val="es-MX"/>
        </w:rPr>
        <w:t xml:space="preserve">Profesionales </w:t>
      </w:r>
      <w:r w:rsidRPr="007832EB">
        <w:rPr>
          <w:rFonts w:ascii="Arial Narrow" w:hAnsi="Arial Narrow"/>
          <w:b/>
          <w:bCs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  <w:t xml:space="preserve">a) Elaboración y redacción de documentos jurídicos: Demandas, </w:t>
      </w:r>
    </w:p>
    <w:p w14:paraId="54060CBF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</w:t>
      </w:r>
      <w:r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   Contestaciones, escritos de trámite, recursos ordinarios y </w:t>
      </w:r>
    </w:p>
    <w:p w14:paraId="0723D4DB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    Extraordinarios, Juicios de amparo. </w:t>
      </w:r>
    </w:p>
    <w:p w14:paraId="04A98465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  <w:t>b) Tramitación de juicios en primera y segunda instancia, así como</w:t>
      </w:r>
    </w:p>
    <w:p w14:paraId="7648B7F5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>
        <w:rPr>
          <w:rFonts w:ascii="Arial Narrow" w:hAnsi="Arial Narrow"/>
          <w:sz w:val="24"/>
          <w:szCs w:val="24"/>
          <w:lang w:val="es-MX"/>
        </w:rPr>
        <w:t xml:space="preserve">    </w:t>
      </w:r>
      <w:r w:rsidRPr="003E3DDA">
        <w:rPr>
          <w:rFonts w:ascii="Arial Narrow" w:hAnsi="Arial Narrow"/>
          <w:sz w:val="24"/>
          <w:szCs w:val="24"/>
          <w:lang w:val="es-MX"/>
        </w:rPr>
        <w:t>en amparo, en materias: Civil, Familiar, Mercantil y Administrativa.</w:t>
      </w:r>
    </w:p>
    <w:p w14:paraId="5EC624B8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</w:t>
      </w:r>
      <w:r>
        <w:rPr>
          <w:rFonts w:ascii="Arial Narrow" w:hAnsi="Arial Narrow"/>
          <w:sz w:val="24"/>
          <w:szCs w:val="24"/>
          <w:lang w:val="es-MX"/>
        </w:rPr>
        <w:t xml:space="preserve">     </w:t>
      </w:r>
      <w:r w:rsidRPr="003E3DDA">
        <w:rPr>
          <w:rFonts w:ascii="Arial Narrow" w:hAnsi="Arial Narrow"/>
          <w:sz w:val="24"/>
          <w:szCs w:val="24"/>
          <w:lang w:val="es-MX"/>
        </w:rPr>
        <w:t xml:space="preserve">c) Elaboración y tramitación de Solicitudes de Información Pública y </w:t>
      </w:r>
    </w:p>
    <w:p w14:paraId="727B8447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>
        <w:rPr>
          <w:rFonts w:ascii="Arial Narrow" w:hAnsi="Arial Narrow"/>
          <w:sz w:val="24"/>
          <w:szCs w:val="24"/>
          <w:lang w:val="es-MX"/>
        </w:rPr>
        <w:t xml:space="preserve">    </w:t>
      </w:r>
      <w:r w:rsidRPr="003E3DDA">
        <w:rPr>
          <w:rFonts w:ascii="Arial Narrow" w:hAnsi="Arial Narrow"/>
          <w:sz w:val="24"/>
          <w:szCs w:val="24"/>
          <w:lang w:val="es-MX"/>
        </w:rPr>
        <w:t>Protección de Datos Personales del Estado de Jalisco (ITEI).</w:t>
      </w:r>
    </w:p>
    <w:p w14:paraId="078E850B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</w:r>
      <w:r w:rsidRPr="003E3DDA">
        <w:rPr>
          <w:rFonts w:ascii="Arial Narrow" w:hAnsi="Arial Narrow"/>
          <w:sz w:val="24"/>
          <w:szCs w:val="24"/>
          <w:lang w:val="es-MX"/>
        </w:rPr>
        <w:tab/>
        <w:t xml:space="preserve">d) Elaboración y tramitación de Recurso de revisión y Transparencia </w:t>
      </w:r>
    </w:p>
    <w:p w14:paraId="0192A42F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    ante el órgano garante local: Instituto de Transparencia, Información </w:t>
      </w:r>
    </w:p>
    <w:p w14:paraId="71B1407D" w14:textId="77777777" w:rsidR="00997EE1" w:rsidRPr="003E3DDA" w:rsidRDefault="00997EE1" w:rsidP="00E56838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                                Pública y Protección de Datos Personales del Estado de Jalisco ITEI).</w:t>
      </w:r>
    </w:p>
    <w:p w14:paraId="14C063E9" w14:textId="227F2AF5" w:rsidR="00147034" w:rsidRDefault="00997EE1" w:rsidP="00D24C61">
      <w:pPr>
        <w:spacing w:after="0"/>
        <w:jc w:val="both"/>
        <w:rPr>
          <w:rFonts w:ascii="Arial Narrow" w:hAnsi="Arial Narrow"/>
          <w:sz w:val="24"/>
          <w:szCs w:val="24"/>
          <w:lang w:val="es-MX"/>
        </w:rPr>
      </w:pPr>
      <w:r w:rsidRPr="003E3DDA">
        <w:rPr>
          <w:rFonts w:ascii="Arial Narrow" w:hAnsi="Arial Narrow"/>
          <w:sz w:val="24"/>
          <w:szCs w:val="24"/>
          <w:lang w:val="es-MX"/>
        </w:rPr>
        <w:t xml:space="preserve">           </w:t>
      </w:r>
      <w:r>
        <w:rPr>
          <w:rFonts w:ascii="Arial Narrow" w:hAnsi="Arial Narrow"/>
          <w:sz w:val="24"/>
          <w:szCs w:val="24"/>
          <w:lang w:val="es-MX"/>
        </w:rPr>
        <w:t xml:space="preserve">                           </w:t>
      </w:r>
      <w:r w:rsidRPr="003E3DDA">
        <w:rPr>
          <w:rFonts w:ascii="Arial Narrow" w:hAnsi="Arial Narrow"/>
          <w:sz w:val="24"/>
          <w:szCs w:val="24"/>
          <w:lang w:val="es-MX"/>
        </w:rPr>
        <w:t>e)</w:t>
      </w:r>
      <w:r w:rsidR="00147034"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>Operación de</w:t>
      </w:r>
      <w:r w:rsidR="00147034">
        <w:rPr>
          <w:rFonts w:ascii="Arial Narrow" w:hAnsi="Arial Narrow"/>
          <w:sz w:val="24"/>
          <w:szCs w:val="24"/>
          <w:lang w:val="es-MX"/>
        </w:rPr>
        <w:t xml:space="preserve"> </w:t>
      </w:r>
      <w:r w:rsidRPr="003E3DDA">
        <w:rPr>
          <w:rFonts w:ascii="Arial Narrow" w:hAnsi="Arial Narrow"/>
          <w:sz w:val="24"/>
          <w:szCs w:val="24"/>
          <w:lang w:val="es-MX"/>
        </w:rPr>
        <w:t>la Plataforma Nacional de</w:t>
      </w:r>
      <w:r w:rsidR="00147034">
        <w:rPr>
          <w:rFonts w:ascii="Arial Narrow" w:hAnsi="Arial Narrow"/>
          <w:sz w:val="24"/>
          <w:szCs w:val="24"/>
          <w:lang w:val="es-MX"/>
        </w:rPr>
        <w:t xml:space="preserve"> Transparencia.</w:t>
      </w:r>
    </w:p>
    <w:p w14:paraId="1AE20FCB" w14:textId="7C15F46B" w:rsidR="00147034" w:rsidRDefault="00147034" w:rsidP="00D24C61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</w:t>
      </w:r>
      <w:r w:rsidR="00D24C61">
        <w:rPr>
          <w:rFonts w:ascii="Arial Narrow" w:hAnsi="Arial Narrow"/>
          <w:sz w:val="24"/>
          <w:szCs w:val="24"/>
          <w:lang w:val="es-MX"/>
        </w:rPr>
        <w:t xml:space="preserve"> </w:t>
      </w:r>
      <w:r>
        <w:rPr>
          <w:rFonts w:ascii="Arial Narrow" w:hAnsi="Arial Narrow"/>
          <w:sz w:val="24"/>
          <w:szCs w:val="24"/>
          <w:lang w:val="es-MX"/>
        </w:rPr>
        <w:t xml:space="preserve">f) Elaboración de Cartas circunstanciadas, Actas de Consejos, comités y  </w:t>
      </w:r>
    </w:p>
    <w:p w14:paraId="43653725" w14:textId="460304E5" w:rsidR="00147034" w:rsidRPr="00147034" w:rsidRDefault="00147034" w:rsidP="00D24C61">
      <w:pPr>
        <w:spacing w:after="0"/>
        <w:rPr>
          <w:rFonts w:ascii="Arial Narrow" w:hAnsi="Arial Narrow"/>
          <w:sz w:val="24"/>
          <w:szCs w:val="24"/>
          <w:lang w:val="es-MX"/>
        </w:rPr>
      </w:pPr>
      <w:r>
        <w:rPr>
          <w:rFonts w:ascii="Arial Narrow" w:hAnsi="Arial Narrow"/>
          <w:sz w:val="24"/>
          <w:szCs w:val="24"/>
          <w:lang w:val="es-MX"/>
        </w:rPr>
        <w:t xml:space="preserve">                                          Organización del Archivo Histórico. </w:t>
      </w:r>
    </w:p>
    <w:p w14:paraId="3B3656D6" w14:textId="77777777" w:rsidR="00147034" w:rsidRPr="003E3DDA" w:rsidRDefault="00147034" w:rsidP="00E56838">
      <w:pPr>
        <w:spacing w:after="0"/>
        <w:rPr>
          <w:rFonts w:ascii="Arial Narrow" w:hAnsi="Arial Narrow"/>
          <w:sz w:val="24"/>
          <w:szCs w:val="24"/>
        </w:rPr>
      </w:pPr>
    </w:p>
    <w:sectPr w:rsidR="00147034" w:rsidRPr="003E3D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7B5860"/>
    <w:multiLevelType w:val="hybridMultilevel"/>
    <w:tmpl w:val="58227F8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0230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994"/>
    <w:rsid w:val="000304D5"/>
    <w:rsid w:val="0003461E"/>
    <w:rsid w:val="00070FD4"/>
    <w:rsid w:val="00147034"/>
    <w:rsid w:val="001657F5"/>
    <w:rsid w:val="002437BF"/>
    <w:rsid w:val="002760B2"/>
    <w:rsid w:val="002F054B"/>
    <w:rsid w:val="003E3DDA"/>
    <w:rsid w:val="00412954"/>
    <w:rsid w:val="00443994"/>
    <w:rsid w:val="004531E1"/>
    <w:rsid w:val="00500490"/>
    <w:rsid w:val="005452F1"/>
    <w:rsid w:val="006006C9"/>
    <w:rsid w:val="006501CE"/>
    <w:rsid w:val="00685363"/>
    <w:rsid w:val="00780266"/>
    <w:rsid w:val="007832EB"/>
    <w:rsid w:val="0084687B"/>
    <w:rsid w:val="00997EE1"/>
    <w:rsid w:val="009C07E5"/>
    <w:rsid w:val="00A64AD0"/>
    <w:rsid w:val="00BB4707"/>
    <w:rsid w:val="00C251A6"/>
    <w:rsid w:val="00CB2E45"/>
    <w:rsid w:val="00CE0AD0"/>
    <w:rsid w:val="00D14259"/>
    <w:rsid w:val="00D24C61"/>
    <w:rsid w:val="00E27867"/>
    <w:rsid w:val="00E56838"/>
    <w:rsid w:val="00EA4824"/>
    <w:rsid w:val="00F01BD6"/>
    <w:rsid w:val="00F35F9D"/>
    <w:rsid w:val="00F54CDD"/>
    <w:rsid w:val="00F74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BFA42E"/>
  <w15:docId w15:val="{CDD262A8-D5A6-4982-B2F1-F9F4F02AD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43994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68536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C07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07E5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4531E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85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evifaipublica.inai.org.mx/course/view.php?id=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vifaipublica.inai.org.mx/course/view.php?id=23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1110</Words>
  <Characters>6106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Monica Hernandez Ochoa</cp:lastModifiedBy>
  <cp:revision>2</cp:revision>
  <cp:lastPrinted>2025-04-23T00:18:00Z</cp:lastPrinted>
  <dcterms:created xsi:type="dcterms:W3CDTF">2026-02-09T19:26:00Z</dcterms:created>
  <dcterms:modified xsi:type="dcterms:W3CDTF">2026-02-09T19:26:00Z</dcterms:modified>
</cp:coreProperties>
</file>